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3DE0" w14:textId="77777777" w:rsidR="00112F92" w:rsidRPr="00AA05AD" w:rsidRDefault="00112F92" w:rsidP="00112F92">
      <w:pPr>
        <w:spacing w:line="240" w:lineRule="auto"/>
        <w:ind w:left="7314" w:firstLine="0"/>
        <w:rPr>
          <w:rFonts w:cstheme="minorHAnsi"/>
        </w:rPr>
      </w:pPr>
      <w:bookmarkStart w:id="0" w:name="_Toc147739116"/>
      <w:r w:rsidRPr="00AA05AD">
        <w:rPr>
          <w:rFonts w:cstheme="minorHAnsi"/>
        </w:rPr>
        <w:t>Pirkimo sąlygų 2 priedas „Tiekėjų kvalifikacijos reikalavimai ir reikalaujami kokybės bei aplinkos apsaugos vadybos sistemų standartai“</w:t>
      </w:r>
    </w:p>
    <w:p w14:paraId="4F99EA53" w14:textId="77777777" w:rsidR="00146132" w:rsidRDefault="00146132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1E9C0A25" w14:textId="03D9A4F5" w:rsidR="00FA0A55" w:rsidRDefault="00FA0A55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06925FD5" w14:textId="5385BA65" w:rsidR="00CB6898" w:rsidRDefault="00B953C7" w:rsidP="00CB6898">
      <w:pPr>
        <w:spacing w:line="240" w:lineRule="auto"/>
        <w:ind w:firstLine="720"/>
        <w:rPr>
          <w:i/>
          <w:iCs/>
          <w:sz w:val="20"/>
          <w:szCs w:val="20"/>
        </w:rPr>
      </w:pPr>
      <w:r>
        <w:rPr>
          <w:rFonts w:eastAsia="Arial" w:cstheme="minorHAnsi"/>
        </w:rPr>
        <w:t>1.</w:t>
      </w:r>
      <w:r w:rsidR="00CB6898" w:rsidRPr="00CB6898">
        <w:t xml:space="preserve"> </w:t>
      </w:r>
      <w:r w:rsidR="00CB6898" w:rsidRPr="00CB6898">
        <w:rPr>
          <w:rFonts w:eastAsia="Arial" w:cstheme="minorHAnsi"/>
        </w:rPr>
        <w:t xml:space="preserve">Tiekėjo kvalifikacija turi atitikti šiame priede nustatytus reikalavimus kvalifikacijai. </w:t>
      </w:r>
    </w:p>
    <w:tbl>
      <w:tblPr>
        <w:tblW w:w="10064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4677"/>
      </w:tblGrid>
      <w:tr w:rsidR="00CB6898" w14:paraId="7D4333F4" w14:textId="77777777" w:rsidTr="00CB6898">
        <w:trPr>
          <w:cantSplit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31E8F" w14:textId="77777777" w:rsidR="00CB6898" w:rsidRPr="00CB6898" w:rsidRDefault="00CB6898" w:rsidP="00CB6898">
            <w:pPr>
              <w:pStyle w:val="Antrat2"/>
              <w:spacing w:line="300" w:lineRule="auto"/>
              <w:ind w:firstLine="0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CB6898">
              <w:rPr>
                <w:b/>
                <w:bCs/>
                <w:i/>
                <w:iCs/>
                <w:color w:val="auto"/>
                <w:sz w:val="20"/>
                <w:szCs w:val="20"/>
              </w:rPr>
              <w:t>Eil. Nr.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825EC" w14:textId="77777777" w:rsidR="00CB6898" w:rsidRPr="00CB6898" w:rsidRDefault="00CB6898">
            <w:pPr>
              <w:pStyle w:val="Antrat2"/>
              <w:spacing w:line="300" w:lineRule="auto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CB6898">
              <w:rPr>
                <w:b/>
                <w:bCs/>
                <w:i/>
                <w:iCs/>
                <w:color w:val="auto"/>
                <w:sz w:val="20"/>
                <w:szCs w:val="20"/>
              </w:rPr>
              <w:t>Kvalifikacijos reikalavimas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39DA2" w14:textId="77777777" w:rsidR="00CB6898" w:rsidRPr="00CB6898" w:rsidRDefault="00CB6898" w:rsidP="00CB6898">
            <w:pPr>
              <w:pStyle w:val="Antrat2"/>
              <w:spacing w:line="300" w:lineRule="auto"/>
              <w:ind w:firstLine="0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CB6898">
              <w:rPr>
                <w:b/>
                <w:bCs/>
                <w:i/>
                <w:iCs/>
                <w:color w:val="auto"/>
                <w:sz w:val="20"/>
                <w:szCs w:val="20"/>
              </w:rPr>
              <w:t>Atitiktį reikalavimui įrodantys dokumentai</w:t>
            </w:r>
          </w:p>
        </w:tc>
      </w:tr>
      <w:tr w:rsidR="00CB6898" w14:paraId="52CA0F32" w14:textId="77777777" w:rsidTr="00CB6898">
        <w:trPr>
          <w:trHeight w:val="2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D0B42" w14:textId="2A96E6CF" w:rsidR="00CB6898" w:rsidRPr="00CB6898" w:rsidRDefault="00CB6898">
            <w:pPr>
              <w:pStyle w:val="Antrat2"/>
              <w:spacing w:line="300" w:lineRule="auto"/>
              <w:rPr>
                <w:i/>
                <w:iCs/>
                <w:color w:val="auto"/>
                <w:sz w:val="20"/>
                <w:szCs w:val="20"/>
              </w:rPr>
            </w:pPr>
            <w:r w:rsidRPr="00CB6898">
              <w:rPr>
                <w:i/>
                <w:iCs/>
                <w:color w:val="auto"/>
                <w:sz w:val="20"/>
                <w:szCs w:val="20"/>
              </w:rPr>
              <w:t>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5A0F1" w14:textId="2EC486A5" w:rsidR="00CB6898" w:rsidRPr="00CB6898" w:rsidRDefault="00CB6898" w:rsidP="00CB6898">
            <w:pPr>
              <w:pStyle w:val="Antrat2"/>
              <w:spacing w:line="300" w:lineRule="auto"/>
              <w:ind w:firstLine="0"/>
              <w:rPr>
                <w:i/>
                <w:iCs/>
                <w:color w:val="auto"/>
                <w:sz w:val="20"/>
                <w:szCs w:val="20"/>
              </w:rPr>
            </w:pPr>
            <w:r w:rsidRPr="00CB6898">
              <w:rPr>
                <w:i/>
                <w:iCs/>
                <w:color w:val="auto"/>
                <w:sz w:val="20"/>
                <w:szCs w:val="20"/>
              </w:rPr>
              <w:t>Tiekėjas turi teisę verstis ta veikla, kuri reikalinga pirkimo sutarčiai įvykdyti. Vadovaujantis LR draudimo įstatymo 12 str. 1 punktu - Draudimo ir perdraudimo įmonė turi teisę vykdyti draudimo ir perdraudimo veiklą tik turėdama priežiūros institucijos išduotą draudimo ar perdraudimo veiklos licenciją).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C1FB5" w14:textId="64A29971" w:rsidR="00CB6898" w:rsidRPr="00CB6898" w:rsidRDefault="00CB6898" w:rsidP="00CB6898">
            <w:pPr>
              <w:pStyle w:val="Antrat2"/>
              <w:spacing w:line="300" w:lineRule="auto"/>
              <w:ind w:firstLine="0"/>
              <w:rPr>
                <w:bCs/>
                <w:i/>
                <w:iCs/>
                <w:color w:val="auto"/>
                <w:sz w:val="20"/>
                <w:szCs w:val="20"/>
              </w:rPr>
            </w:pPr>
            <w:r w:rsidRPr="00CB6898">
              <w:rPr>
                <w:i/>
                <w:iCs/>
                <w:color w:val="auto"/>
                <w:sz w:val="20"/>
                <w:szCs w:val="20"/>
              </w:rPr>
              <w:t>Jei Tiekėjas yra juridinis asmuo, registruotas Lietuvos Respublikoje, iš Tiekėjo nereikalaujama pateikti jokių šį reikalavimą įrodančių dokumentų. Perkančioji organizacija tikrina duomenis viešai prieinamame registre</w:t>
            </w:r>
            <w:r w:rsidRPr="00CB6898">
              <w:rPr>
                <w:bCs/>
                <w:i/>
                <w:iCs/>
                <w:color w:val="auto"/>
                <w:sz w:val="20"/>
                <w:szCs w:val="20"/>
              </w:rPr>
              <w:t xml:space="preserve">: </w:t>
            </w:r>
          </w:p>
          <w:p w14:paraId="7F9A054B" w14:textId="0C7C497A" w:rsidR="00CB6898" w:rsidRPr="00CB6898" w:rsidRDefault="00CB6898" w:rsidP="00CB6898">
            <w:pPr>
              <w:pStyle w:val="Antrat2"/>
              <w:spacing w:line="300" w:lineRule="auto"/>
              <w:ind w:firstLine="0"/>
              <w:rPr>
                <w:i/>
                <w:iCs/>
                <w:color w:val="auto"/>
                <w:sz w:val="20"/>
                <w:szCs w:val="20"/>
              </w:rPr>
            </w:pPr>
            <w:hyperlink r:id="rId11" w:history="1">
              <w:r w:rsidRPr="007B0D65">
                <w:rPr>
                  <w:rStyle w:val="Hipersaitas"/>
                  <w:i/>
                  <w:iCs/>
                  <w:sz w:val="20"/>
                  <w:szCs w:val="20"/>
                </w:rPr>
                <w:t>https://www.lb.lt/lt/frd-licencijos?ff=1&amp;type=102</w:t>
              </w:r>
            </w:hyperlink>
          </w:p>
        </w:tc>
      </w:tr>
    </w:tbl>
    <w:p w14:paraId="339C1314" w14:textId="77777777" w:rsidR="00B953C7" w:rsidRDefault="00B953C7" w:rsidP="00B953C7">
      <w:pPr>
        <w:spacing w:line="240" w:lineRule="auto"/>
        <w:ind w:firstLine="720"/>
        <w:rPr>
          <w:rFonts w:eastAsia="Arial" w:cstheme="minorHAnsi"/>
        </w:rPr>
      </w:pPr>
    </w:p>
    <w:p w14:paraId="0594AF53" w14:textId="77777777" w:rsidR="00B953C7" w:rsidRDefault="00B953C7" w:rsidP="00B953C7">
      <w:pPr>
        <w:spacing w:line="240" w:lineRule="auto"/>
        <w:ind w:firstLine="720"/>
        <w:rPr>
          <w:rFonts w:eastAsia="Arial" w:cstheme="minorHAnsi"/>
        </w:rPr>
      </w:pPr>
      <w:r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bookmarkEnd w:id="0"/>
    <w:p w14:paraId="026B166A" w14:textId="751F550C" w:rsidR="00112F92" w:rsidRPr="00683E98" w:rsidRDefault="00112F92" w:rsidP="00C32D79">
      <w:pPr>
        <w:pStyle w:val="Antrat2"/>
        <w:rPr>
          <w:i/>
          <w:iCs/>
          <w:color w:val="auto"/>
          <w:sz w:val="20"/>
          <w:szCs w:val="20"/>
        </w:rPr>
      </w:pPr>
    </w:p>
    <w:sectPr w:rsidR="00112F92" w:rsidRPr="00683E98" w:rsidSect="00EC702A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1E88E" w14:textId="77777777" w:rsidR="00722CF8" w:rsidRDefault="00722CF8" w:rsidP="00D05666">
      <w:r>
        <w:separator/>
      </w:r>
    </w:p>
  </w:endnote>
  <w:endnote w:type="continuationSeparator" w:id="0">
    <w:p w14:paraId="5515A656" w14:textId="77777777" w:rsidR="00722CF8" w:rsidRDefault="00722CF8" w:rsidP="00D05666">
      <w:r>
        <w:continuationSeparator/>
      </w:r>
    </w:p>
  </w:endnote>
  <w:endnote w:type="continuationNotice" w:id="1">
    <w:p w14:paraId="6C0303CC" w14:textId="77777777" w:rsidR="00722CF8" w:rsidRDefault="00722C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B4E66" w14:textId="77777777" w:rsidR="00722CF8" w:rsidRDefault="00722CF8" w:rsidP="00D05666">
      <w:r>
        <w:separator/>
      </w:r>
    </w:p>
  </w:footnote>
  <w:footnote w:type="continuationSeparator" w:id="0">
    <w:p w14:paraId="7633E46A" w14:textId="77777777" w:rsidR="00722CF8" w:rsidRDefault="00722CF8" w:rsidP="00D05666">
      <w:r>
        <w:continuationSeparator/>
      </w:r>
    </w:p>
  </w:footnote>
  <w:footnote w:type="continuationNotice" w:id="1">
    <w:p w14:paraId="76E86596" w14:textId="77777777" w:rsidR="00722CF8" w:rsidRDefault="00722C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C330D45"/>
    <w:multiLevelType w:val="hybridMultilevel"/>
    <w:tmpl w:val="C81A1C7C"/>
    <w:lvl w:ilvl="0" w:tplc="F4A8929A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34D83"/>
    <w:multiLevelType w:val="hybridMultilevel"/>
    <w:tmpl w:val="4148F16E"/>
    <w:lvl w:ilvl="0" w:tplc="9D683428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C262A0"/>
    <w:multiLevelType w:val="hybridMultilevel"/>
    <w:tmpl w:val="3C248C30"/>
    <w:lvl w:ilvl="0" w:tplc="9288E828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6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0"/>
  </w:num>
  <w:num w:numId="2" w16cid:durableId="1490172141">
    <w:abstractNumId w:val="5"/>
  </w:num>
  <w:num w:numId="3" w16cid:durableId="138770985">
    <w:abstractNumId w:val="3"/>
  </w:num>
  <w:num w:numId="4" w16cid:durableId="219707255">
    <w:abstractNumId w:val="6"/>
  </w:num>
  <w:num w:numId="5" w16cid:durableId="974484426">
    <w:abstractNumId w:val="2"/>
  </w:num>
  <w:num w:numId="6" w16cid:durableId="2117748369">
    <w:abstractNumId w:val="1"/>
  </w:num>
  <w:num w:numId="7" w16cid:durableId="6170308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4521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3E5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C785E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47AD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132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7C6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914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7C5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41E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2EAF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4968"/>
    <w:rsid w:val="004C7DC4"/>
    <w:rsid w:val="004C7E0B"/>
    <w:rsid w:val="004C7E53"/>
    <w:rsid w:val="004D017C"/>
    <w:rsid w:val="004D0866"/>
    <w:rsid w:val="004D0EED"/>
    <w:rsid w:val="004D1010"/>
    <w:rsid w:val="004D1673"/>
    <w:rsid w:val="004D248A"/>
    <w:rsid w:val="004D2FB8"/>
    <w:rsid w:val="004D459D"/>
    <w:rsid w:val="004D49FC"/>
    <w:rsid w:val="004D4DE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7E6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5158"/>
    <w:rsid w:val="00677B00"/>
    <w:rsid w:val="00677F40"/>
    <w:rsid w:val="00680281"/>
    <w:rsid w:val="00681CDE"/>
    <w:rsid w:val="006824FC"/>
    <w:rsid w:val="00683E98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2CF8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625C"/>
    <w:rsid w:val="007E6C65"/>
    <w:rsid w:val="007E7010"/>
    <w:rsid w:val="007E747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5DAA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3285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87584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0C5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337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3C7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D79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27B9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898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170D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67F15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660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189C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5CBA"/>
    <w:rsid w:val="00F96594"/>
    <w:rsid w:val="00F96714"/>
    <w:rsid w:val="00FA0A55"/>
    <w:rsid w:val="00FA11CB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E7D85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b.lt/lt/frd-licencijos?ff=1&amp;type=10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792</Words>
  <Characters>453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11</cp:revision>
  <cp:lastPrinted>2021-11-02T20:49:00Z</cp:lastPrinted>
  <dcterms:created xsi:type="dcterms:W3CDTF">2025-02-15T16:20:00Z</dcterms:created>
  <dcterms:modified xsi:type="dcterms:W3CDTF">2025-08-11T11:51:00Z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